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B" w:rsidRDefault="005D470B" w:rsidP="005D47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Телефонограмма Профсоюз</w:t>
      </w:r>
    </w:p>
    <w:p w:rsidR="005D470B" w:rsidRDefault="005D470B" w:rsidP="005D470B">
      <w:pPr>
        <w:jc w:val="both"/>
        <w:rPr>
          <w:b/>
          <w:sz w:val="28"/>
          <w:szCs w:val="28"/>
        </w:rPr>
      </w:pPr>
    </w:p>
    <w:p w:rsidR="005D470B" w:rsidRPr="00235676" w:rsidRDefault="005D470B" w:rsidP="005D470B">
      <w:pPr>
        <w:jc w:val="both"/>
      </w:pPr>
      <w:r w:rsidRPr="00235676">
        <w:t>1) 29 марта – с 12-00 до 14-00 на базе бассейна «Уралмаш» районные соревнования по плаванью, прошу с собой принести заявку по утвержденной форме</w:t>
      </w:r>
      <w:proofErr w:type="gramStart"/>
      <w:r w:rsidRPr="00235676">
        <w:t xml:space="preserve"> ,</w:t>
      </w:r>
      <w:proofErr w:type="gramEnd"/>
      <w:r w:rsidRPr="00235676">
        <w:t xml:space="preserve"> как на все мероприятия в отметкой о здоровье и печатью .</w:t>
      </w:r>
    </w:p>
    <w:p w:rsidR="005D470B" w:rsidRPr="00235676" w:rsidRDefault="005D470B" w:rsidP="005D470B">
      <w:pPr>
        <w:jc w:val="both"/>
      </w:pPr>
    </w:p>
    <w:p w:rsidR="005D470B" w:rsidRPr="00235676" w:rsidRDefault="005D470B" w:rsidP="005D470B">
      <w:pPr>
        <w:jc w:val="both"/>
      </w:pPr>
    </w:p>
    <w:p w:rsidR="005D470B" w:rsidRPr="00235676" w:rsidRDefault="005D470B" w:rsidP="005D470B">
      <w:pPr>
        <w:jc w:val="both"/>
      </w:pPr>
      <w:r w:rsidRPr="00235676">
        <w:t>2) 29.03.17 г. на базе ИМЦ пройдет семинар «Правовые вопросы для молодых педагогов (желательно</w:t>
      </w:r>
      <w:r w:rsidR="000949BD" w:rsidRPr="00235676">
        <w:t xml:space="preserve"> направить</w:t>
      </w:r>
      <w:r w:rsidRPr="00235676">
        <w:t xml:space="preserve"> тех, кто </w:t>
      </w:r>
      <w:proofErr w:type="gramStart"/>
      <w:r w:rsidRPr="00235676">
        <w:t>в последствии</w:t>
      </w:r>
      <w:proofErr w:type="gramEnd"/>
      <w:r w:rsidRPr="00235676">
        <w:t xml:space="preserve"> будет </w:t>
      </w:r>
      <w:r w:rsidR="000949BD" w:rsidRPr="00235676">
        <w:t xml:space="preserve">являться </w:t>
      </w:r>
      <w:r w:rsidRPr="00235676">
        <w:t>руководител</w:t>
      </w:r>
      <w:r w:rsidR="000949BD" w:rsidRPr="00235676">
        <w:t>ем</w:t>
      </w:r>
      <w:r w:rsidRPr="00235676">
        <w:t xml:space="preserve"> Совет</w:t>
      </w:r>
      <w:r w:rsidR="000949BD" w:rsidRPr="00235676">
        <w:t>а</w:t>
      </w:r>
      <w:r w:rsidRPr="00235676">
        <w:t xml:space="preserve"> </w:t>
      </w:r>
      <w:bookmarkStart w:id="0" w:name="_GoBack"/>
      <w:r w:rsidRPr="00235676">
        <w:t xml:space="preserve">молодых педагогов в учреждении или любого представителя, кто сможет донести </w:t>
      </w:r>
      <w:bookmarkEnd w:id="0"/>
      <w:r w:rsidRPr="00235676">
        <w:t xml:space="preserve">информацию до других </w:t>
      </w:r>
      <w:r w:rsidR="000949BD" w:rsidRPr="00235676">
        <w:t xml:space="preserve">молодых </w:t>
      </w:r>
      <w:r w:rsidRPr="00235676">
        <w:t>педагогов)</w:t>
      </w:r>
      <w:r w:rsidR="000949BD" w:rsidRPr="00235676">
        <w:t xml:space="preserve">. </w:t>
      </w:r>
    </w:p>
    <w:p w:rsidR="000949BD" w:rsidRPr="00235676" w:rsidRDefault="000949BD" w:rsidP="005D470B">
      <w:pPr>
        <w:jc w:val="both"/>
      </w:pPr>
      <w:r w:rsidRPr="00235676">
        <w:t>С собой иметь блокнот, ручку, сменную обувь.</w:t>
      </w:r>
    </w:p>
    <w:p w:rsidR="005D470B" w:rsidRPr="00235676" w:rsidRDefault="005D470B" w:rsidP="005D470B">
      <w:pPr>
        <w:jc w:val="both"/>
      </w:pPr>
    </w:p>
    <w:p w:rsidR="005D470B" w:rsidRPr="00235676" w:rsidRDefault="004F0052" w:rsidP="005D470B">
      <w:pPr>
        <w:jc w:val="both"/>
      </w:pPr>
      <w:r w:rsidRPr="00235676">
        <w:t xml:space="preserve">3. </w:t>
      </w:r>
      <w:r w:rsidR="000949BD" w:rsidRPr="00235676">
        <w:t>ВАЖНО! СРОЧНО!</w:t>
      </w:r>
    </w:p>
    <w:p w:rsidR="00625C04" w:rsidRPr="00235676" w:rsidRDefault="00625C04" w:rsidP="005D470B">
      <w:pPr>
        <w:jc w:val="both"/>
        <w:rPr>
          <w:b/>
        </w:rPr>
      </w:pPr>
    </w:p>
    <w:p w:rsidR="000949BD" w:rsidRPr="00235676" w:rsidRDefault="000949BD" w:rsidP="005D470B">
      <w:pPr>
        <w:jc w:val="both"/>
      </w:pPr>
      <w:r w:rsidRPr="00235676">
        <w:t>Уважаемые руководители и председатели ППО!</w:t>
      </w:r>
    </w:p>
    <w:p w:rsidR="00235676" w:rsidRPr="00235676" w:rsidRDefault="000949BD" w:rsidP="005D470B">
      <w:pPr>
        <w:jc w:val="both"/>
      </w:pPr>
      <w:r w:rsidRPr="00235676">
        <w:t xml:space="preserve">Прошу донести информацию до сотрудников (членов профсоюза) </w:t>
      </w:r>
    </w:p>
    <w:p w:rsidR="00625C04" w:rsidRPr="00235676" w:rsidRDefault="00625C04" w:rsidP="005D470B">
      <w:pPr>
        <w:jc w:val="both"/>
      </w:pPr>
      <w:r w:rsidRPr="00235676">
        <w:t>В приложении «информация с сайта Администрации» представлена информация по регламенту работы оздоровительной комиссии в 2017 году</w:t>
      </w:r>
      <w:r w:rsidR="00D46B72" w:rsidRPr="00235676">
        <w:t>, сроках заездов, стоимости путевки</w:t>
      </w:r>
      <w:r w:rsidR="00235676" w:rsidRPr="00235676">
        <w:t xml:space="preserve"> (полная информация размещена в приложении)</w:t>
      </w:r>
    </w:p>
    <w:p w:rsidR="000949BD" w:rsidRPr="00235676" w:rsidRDefault="000949BD" w:rsidP="005D470B">
      <w:pPr>
        <w:jc w:val="both"/>
        <w:rPr>
          <w:b/>
        </w:rPr>
      </w:pPr>
    </w:p>
    <w:p w:rsidR="00D46B72" w:rsidRPr="00235676" w:rsidRDefault="00D46B72" w:rsidP="00D46B72">
      <w:pPr>
        <w:widowControl w:val="0"/>
        <w:ind w:firstLine="360"/>
        <w:jc w:val="center"/>
        <w:rPr>
          <w:rFonts w:eastAsiaTheme="minorHAnsi"/>
          <w:b/>
          <w:bCs/>
          <w:lang w:eastAsia="en-US"/>
        </w:rPr>
      </w:pPr>
      <w:r w:rsidRPr="00235676">
        <w:rPr>
          <w:rFonts w:eastAsiaTheme="minorHAnsi"/>
          <w:b/>
          <w:bCs/>
          <w:lang w:eastAsia="en-US"/>
        </w:rPr>
        <w:t xml:space="preserve">Необходимые документы для оформления путевки в оздоровительные учреждения </w:t>
      </w:r>
    </w:p>
    <w:p w:rsidR="00D46B72" w:rsidRPr="00235676" w:rsidRDefault="00D46B72" w:rsidP="00D46B72">
      <w:pPr>
        <w:widowControl w:val="0"/>
        <w:ind w:firstLine="360"/>
        <w:jc w:val="center"/>
        <w:rPr>
          <w:rFonts w:eastAsiaTheme="minorHAnsi"/>
          <w:lang w:eastAsia="en-US"/>
        </w:rPr>
      </w:pPr>
      <w:r w:rsidRPr="00235676">
        <w:rPr>
          <w:rFonts w:eastAsiaTheme="minorHAnsi"/>
          <w:b/>
          <w:bCs/>
          <w:lang w:eastAsia="en-US"/>
        </w:rPr>
        <w:t xml:space="preserve">(загородные оздоровительные лагеря, санатории)                                        </w:t>
      </w:r>
    </w:p>
    <w:p w:rsidR="00D46B72" w:rsidRPr="00235676" w:rsidRDefault="00D46B72" w:rsidP="00D46B7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/>
          <w:iCs/>
          <w:u w:val="single"/>
          <w:lang w:eastAsia="en-US"/>
        </w:rPr>
      </w:pPr>
      <w:r w:rsidRPr="00235676">
        <w:rPr>
          <w:rFonts w:eastAsiaTheme="minorHAnsi"/>
          <w:b/>
          <w:iCs/>
          <w:u w:val="single"/>
          <w:lang w:eastAsia="en-US"/>
        </w:rPr>
        <w:t>Для всех категорий</w:t>
      </w:r>
    </w:p>
    <w:p w:rsidR="00D46B72" w:rsidRPr="00235676" w:rsidRDefault="00D46B72" w:rsidP="00D46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iCs/>
          <w:lang w:eastAsia="en-US"/>
        </w:rPr>
      </w:pPr>
      <w:proofErr w:type="gramStart"/>
      <w:r w:rsidRPr="00235676">
        <w:rPr>
          <w:rFonts w:eastAsiaTheme="minorHAnsi"/>
          <w:b/>
          <w:iCs/>
          <w:lang w:eastAsia="en-US"/>
        </w:rPr>
        <w:t>Свидетельство о рождении ребенка</w:t>
      </w:r>
      <w:r w:rsidRPr="00235676">
        <w:rPr>
          <w:rFonts w:eastAsiaTheme="minorHAnsi"/>
          <w:iCs/>
          <w:lang w:eastAsia="en-US"/>
        </w:rPr>
        <w:t xml:space="preserve"> (оригинал и копия) и (если ребенок старше 14 лет – паспорт (оригинал и копия).</w:t>
      </w:r>
      <w:proofErr w:type="gramEnd"/>
    </w:p>
    <w:p w:rsidR="00D46B72" w:rsidRPr="00235676" w:rsidRDefault="00D46B72" w:rsidP="00D46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iCs/>
          <w:lang w:eastAsia="en-US"/>
        </w:rPr>
      </w:pPr>
      <w:r w:rsidRPr="00235676">
        <w:rPr>
          <w:rFonts w:eastAsiaTheme="minorHAnsi"/>
          <w:b/>
          <w:iCs/>
          <w:lang w:eastAsia="en-US"/>
        </w:rPr>
        <w:t>Паспорт родителя (законного представителя)</w:t>
      </w:r>
      <w:r w:rsidRPr="00235676">
        <w:rPr>
          <w:rFonts w:eastAsiaTheme="minorHAnsi"/>
          <w:iCs/>
          <w:lang w:eastAsia="en-US"/>
        </w:rPr>
        <w:t xml:space="preserve"> (оригинал и копия).</w:t>
      </w:r>
    </w:p>
    <w:p w:rsidR="00D46B72" w:rsidRPr="00235676" w:rsidRDefault="00D46B72" w:rsidP="00D46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iCs/>
          <w:lang w:eastAsia="en-US"/>
        </w:rPr>
      </w:pPr>
      <w:r w:rsidRPr="00235676">
        <w:rPr>
          <w:rFonts w:eastAsiaTheme="minorHAnsi"/>
          <w:iCs/>
          <w:lang w:eastAsia="en-US"/>
        </w:rPr>
        <w:t>ВНИМАНИЕ!!</w:t>
      </w:r>
      <w:proofErr w:type="gramStart"/>
      <w:r w:rsidRPr="00235676">
        <w:rPr>
          <w:rFonts w:eastAsiaTheme="minorHAnsi"/>
          <w:iCs/>
          <w:lang w:eastAsia="en-US"/>
        </w:rPr>
        <w:t>!Е</w:t>
      </w:r>
      <w:proofErr w:type="gramEnd"/>
      <w:r w:rsidRPr="00235676">
        <w:rPr>
          <w:rFonts w:eastAsiaTheme="minorHAnsi"/>
          <w:iCs/>
          <w:lang w:eastAsia="en-US"/>
        </w:rPr>
        <w:t xml:space="preserve">сли в </w:t>
      </w:r>
      <w:r w:rsidRPr="00235676">
        <w:rPr>
          <w:rFonts w:eastAsiaTheme="minorHAnsi"/>
          <w:b/>
          <w:iCs/>
          <w:lang w:eastAsia="en-US"/>
        </w:rPr>
        <w:t>свидетельстве о рождении ребенка</w:t>
      </w:r>
      <w:r w:rsidRPr="00235676">
        <w:rPr>
          <w:rFonts w:eastAsiaTheme="minorHAnsi"/>
          <w:iCs/>
          <w:lang w:eastAsia="en-US"/>
        </w:rPr>
        <w:t xml:space="preserve"> и в заявлении фамилия родителя разная – копию документа о перемене фамилии родителя.</w:t>
      </w:r>
    </w:p>
    <w:p w:rsidR="00D46B72" w:rsidRPr="00235676" w:rsidRDefault="00D46B72" w:rsidP="00D46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iCs/>
          <w:lang w:eastAsia="en-US"/>
        </w:rPr>
      </w:pPr>
      <w:r w:rsidRPr="00235676">
        <w:rPr>
          <w:rFonts w:eastAsiaTheme="minorHAnsi"/>
          <w:iCs/>
          <w:lang w:eastAsia="en-US"/>
        </w:rPr>
        <w:t>Если родитель зарегистрирован в другом городе, а ребенок учится в ОУ Екатеринбурга – справка из школы (оригинал).</w:t>
      </w:r>
    </w:p>
    <w:p w:rsidR="00D46B72" w:rsidRPr="00235676" w:rsidRDefault="00D46B72" w:rsidP="00D46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iCs/>
          <w:lang w:eastAsia="en-US"/>
        </w:rPr>
      </w:pPr>
      <w:r w:rsidRPr="00235676">
        <w:rPr>
          <w:rFonts w:eastAsiaTheme="minorHAnsi"/>
          <w:iCs/>
          <w:lang w:eastAsia="en-US"/>
        </w:rPr>
        <w:t>Справка с места жительства или справка из школы.</w:t>
      </w:r>
    </w:p>
    <w:p w:rsidR="00D46B72" w:rsidRPr="00235676" w:rsidRDefault="00D46B72" w:rsidP="00D46B72">
      <w:pPr>
        <w:autoSpaceDE w:val="0"/>
        <w:autoSpaceDN w:val="0"/>
        <w:adjustRightInd w:val="0"/>
        <w:ind w:left="720"/>
        <w:contextualSpacing/>
        <w:rPr>
          <w:rFonts w:eastAsiaTheme="minorHAnsi"/>
          <w:iCs/>
          <w:lang w:eastAsia="en-US"/>
        </w:rPr>
      </w:pPr>
    </w:p>
    <w:p w:rsidR="00D46B72" w:rsidRPr="00235676" w:rsidRDefault="00D46B72" w:rsidP="00D46B7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/>
          <w:iCs/>
          <w:u w:val="single"/>
          <w:lang w:eastAsia="en-US"/>
        </w:rPr>
      </w:pPr>
      <w:r w:rsidRPr="00235676">
        <w:rPr>
          <w:rFonts w:eastAsiaTheme="minorHAnsi"/>
          <w:b/>
          <w:iCs/>
          <w:u w:val="single"/>
          <w:lang w:eastAsia="en-US"/>
        </w:rPr>
        <w:t xml:space="preserve">Дополнительно для льготных категорий </w:t>
      </w:r>
      <w:r w:rsidRPr="00235676">
        <w:rPr>
          <w:b/>
          <w:u w:val="single"/>
        </w:rPr>
        <w:t xml:space="preserve"> следующие подтверждающие документы</w:t>
      </w:r>
    </w:p>
    <w:p w:rsidR="00D46B72" w:rsidRPr="00235676" w:rsidRDefault="00D46B72" w:rsidP="00D46B72">
      <w:pPr>
        <w:tabs>
          <w:tab w:val="left" w:pos="426"/>
        </w:tabs>
        <w:jc w:val="both"/>
        <w:rPr>
          <w:b/>
        </w:rPr>
      </w:pPr>
      <w:r w:rsidRPr="00235676">
        <w:rPr>
          <w:b/>
        </w:rPr>
        <w:t xml:space="preserve">2.1. + (при наличии оснований) </w:t>
      </w:r>
    </w:p>
    <w:p w:rsidR="00D46B72" w:rsidRPr="00235676" w:rsidRDefault="00D46B72" w:rsidP="00D46B72">
      <w:pPr>
        <w:numPr>
          <w:ilvl w:val="1"/>
          <w:numId w:val="4"/>
        </w:numPr>
        <w:tabs>
          <w:tab w:val="left" w:pos="426"/>
        </w:tabs>
        <w:spacing w:after="200" w:line="276" w:lineRule="auto"/>
        <w:ind w:left="345"/>
        <w:jc w:val="both"/>
        <w:rPr>
          <w:b/>
        </w:rPr>
      </w:pPr>
      <w:r w:rsidRPr="00235676">
        <w:rPr>
          <w:b/>
        </w:rPr>
        <w:t>документы, подтверждающие право на внеочередное и первоочередное получение путевки:</w:t>
      </w:r>
    </w:p>
    <w:p w:rsidR="00D46B72" w:rsidRPr="00235676" w:rsidRDefault="00D46B72" w:rsidP="00D46B72">
      <w:pPr>
        <w:numPr>
          <w:ilvl w:val="1"/>
          <w:numId w:val="4"/>
        </w:numPr>
        <w:tabs>
          <w:tab w:val="left" w:pos="426"/>
        </w:tabs>
        <w:spacing w:after="200" w:line="276" w:lineRule="auto"/>
        <w:ind w:left="345"/>
        <w:jc w:val="both"/>
        <w:rPr>
          <w:b/>
        </w:rPr>
      </w:pPr>
      <w:r w:rsidRPr="00235676">
        <w:rPr>
          <w:b/>
        </w:rPr>
        <w:t>………..</w:t>
      </w:r>
    </w:p>
    <w:p w:rsidR="00D46B72" w:rsidRPr="00235676" w:rsidRDefault="00D46B72" w:rsidP="00D46B72">
      <w:pPr>
        <w:numPr>
          <w:ilvl w:val="0"/>
          <w:numId w:val="5"/>
        </w:numPr>
        <w:spacing w:after="200" w:line="276" w:lineRule="auto"/>
        <w:contextualSpacing/>
        <w:rPr>
          <w:shd w:val="clear" w:color="auto" w:fill="FFFFFF"/>
        </w:rPr>
      </w:pPr>
      <w:r w:rsidRPr="00235676">
        <w:rPr>
          <w:b/>
          <w:u w:val="single"/>
          <w:shd w:val="clear" w:color="auto" w:fill="FFFFFF"/>
        </w:rPr>
        <w:t>дети-инвалиды и дети, один из родителей которых является инвалидом</w:t>
      </w:r>
      <w:r w:rsidRPr="00235676">
        <w:rPr>
          <w:shd w:val="clear" w:color="auto" w:fill="FFFFFF"/>
        </w:rPr>
        <w:t xml:space="preserve"> – справка МСЭК (оригинал).</w:t>
      </w:r>
    </w:p>
    <w:p w:rsidR="00D46B72" w:rsidRPr="00235676" w:rsidRDefault="00D46B72" w:rsidP="00D46B72">
      <w:pPr>
        <w:tabs>
          <w:tab w:val="left" w:pos="426"/>
          <w:tab w:val="left" w:pos="1740"/>
        </w:tabs>
        <w:ind w:left="345"/>
        <w:jc w:val="both"/>
        <w:rPr>
          <w:b/>
        </w:rPr>
      </w:pPr>
      <w:r w:rsidRPr="00235676">
        <w:rPr>
          <w:b/>
        </w:rPr>
        <w:tab/>
      </w:r>
      <w:r w:rsidRPr="00235676">
        <w:rPr>
          <w:b/>
        </w:rPr>
        <w:tab/>
      </w:r>
    </w:p>
    <w:p w:rsidR="00D46B72" w:rsidRPr="00235676" w:rsidRDefault="00D46B72" w:rsidP="00D46B72">
      <w:pPr>
        <w:tabs>
          <w:tab w:val="left" w:pos="426"/>
        </w:tabs>
        <w:jc w:val="both"/>
        <w:rPr>
          <w:b/>
        </w:rPr>
      </w:pPr>
      <w:r w:rsidRPr="00235676">
        <w:rPr>
          <w:b/>
        </w:rPr>
        <w:t>2.2.+ (при наличии оснований)</w:t>
      </w:r>
    </w:p>
    <w:p w:rsidR="00D46B72" w:rsidRPr="00235676" w:rsidRDefault="00D46B72" w:rsidP="00D46B72">
      <w:pPr>
        <w:numPr>
          <w:ilvl w:val="1"/>
          <w:numId w:val="4"/>
        </w:numPr>
        <w:tabs>
          <w:tab w:val="left" w:pos="426"/>
        </w:tabs>
        <w:spacing w:after="200" w:line="276" w:lineRule="auto"/>
        <w:ind w:left="345"/>
        <w:jc w:val="both"/>
        <w:rPr>
          <w:b/>
        </w:rPr>
      </w:pPr>
      <w:r w:rsidRPr="00235676">
        <w:rPr>
          <w:b/>
        </w:rPr>
        <w:t>документы, подтверждающие право на льготную стоимость путевки:</w:t>
      </w:r>
    </w:p>
    <w:p w:rsidR="00D46B72" w:rsidRPr="00235676" w:rsidRDefault="00D46B72" w:rsidP="00D46B72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1055" w:hanging="567"/>
        <w:contextualSpacing/>
        <w:jc w:val="both"/>
      </w:pPr>
      <w:r w:rsidRPr="00235676">
        <w:rPr>
          <w:b/>
          <w:u w:val="single"/>
        </w:rPr>
        <w:t>Для детей, оставшихся без попечения родителей</w:t>
      </w:r>
      <w:r w:rsidRPr="00235676">
        <w:t xml:space="preserve"> – постановление (приказ, решение суда) об опеке, договор о передаче ребенка в приемную семью, документ, подтверждающий полномочия руководителя организации для детей-сирот и детей, оставшихся без попечения родителей (оригинал и копия);</w:t>
      </w:r>
    </w:p>
    <w:p w:rsidR="00D46B72" w:rsidRPr="00235676" w:rsidRDefault="00D46B72" w:rsidP="00D46B72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1055" w:hanging="567"/>
        <w:contextualSpacing/>
        <w:jc w:val="both"/>
      </w:pPr>
      <w:r w:rsidRPr="00235676">
        <w:rPr>
          <w:b/>
          <w:u w:val="single"/>
        </w:rPr>
        <w:t>Для детей из многодетных семей</w:t>
      </w:r>
      <w:r w:rsidRPr="00235676">
        <w:t xml:space="preserve"> – удостоверение многодетной семьи Свердловской области  (оригинал и копия); </w:t>
      </w:r>
    </w:p>
    <w:p w:rsidR="00D46B72" w:rsidRPr="00235676" w:rsidRDefault="00D46B72" w:rsidP="00D46B72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1055" w:hanging="567"/>
        <w:contextualSpacing/>
        <w:jc w:val="both"/>
      </w:pPr>
      <w:r w:rsidRPr="00235676">
        <w:rPr>
          <w:b/>
          <w:u w:val="single"/>
        </w:rPr>
        <w:lastRenderedPageBreak/>
        <w:t>Для детей, получающих пенсию по потере кормильца</w:t>
      </w:r>
      <w:r w:rsidRPr="00235676">
        <w:t xml:space="preserve"> – пенсионное удостоверение (оригинал и копия);</w:t>
      </w:r>
    </w:p>
    <w:p w:rsidR="00D46B72" w:rsidRPr="00235676" w:rsidRDefault="00D46B72" w:rsidP="00D46B72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1055" w:hanging="567"/>
        <w:contextualSpacing/>
        <w:jc w:val="both"/>
      </w:pPr>
      <w:r w:rsidRPr="00235676">
        <w:rPr>
          <w:b/>
          <w:u w:val="single"/>
        </w:rPr>
        <w:t>Для детей, вернувшихся из воспитательных колоний и специальных учреждений закрытого типа</w:t>
      </w:r>
      <w:r w:rsidRPr="00235676">
        <w:t xml:space="preserve"> – справка установленной формы из воспитательной колонии или </w:t>
      </w:r>
      <w:proofErr w:type="spellStart"/>
      <w:r w:rsidRPr="00235676">
        <w:t>спец</w:t>
      </w:r>
      <w:proofErr w:type="gramStart"/>
      <w:r w:rsidRPr="00235676">
        <w:t>.у</w:t>
      </w:r>
      <w:proofErr w:type="gramEnd"/>
      <w:r w:rsidRPr="00235676">
        <w:t>чреждения</w:t>
      </w:r>
      <w:proofErr w:type="spellEnd"/>
      <w:r w:rsidRPr="00235676">
        <w:t xml:space="preserve"> закрытого типа (оригинал и копия);</w:t>
      </w:r>
    </w:p>
    <w:p w:rsidR="00D46B72" w:rsidRPr="00235676" w:rsidRDefault="00D46B72" w:rsidP="00D46B72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1055" w:hanging="567"/>
        <w:contextualSpacing/>
        <w:jc w:val="both"/>
      </w:pPr>
      <w:r w:rsidRPr="00235676">
        <w:rPr>
          <w:b/>
          <w:u w:val="single"/>
        </w:rPr>
        <w:t>Для детей безработных родителей</w:t>
      </w:r>
      <w:r w:rsidRPr="00235676">
        <w:t xml:space="preserve"> – справка о постановке родителя на учет в территориальных Центрах занятости Свердловской области (оригинал и копия); </w:t>
      </w:r>
    </w:p>
    <w:p w:rsidR="00D46B72" w:rsidRPr="00235676" w:rsidRDefault="00D46B72" w:rsidP="00D46B72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1055" w:hanging="567"/>
        <w:contextualSpacing/>
        <w:jc w:val="both"/>
      </w:pPr>
      <w:r w:rsidRPr="00235676">
        <w:rPr>
          <w:b/>
          <w:u w:val="single"/>
        </w:rPr>
        <w:t>Для детей малоимущих / малообеспеченных родителей</w:t>
      </w:r>
      <w:r w:rsidRPr="00235676">
        <w:t xml:space="preserve"> – справка из территориальных органов социальной защиты населения о получении социального пособия (оригинал копия) </w:t>
      </w:r>
    </w:p>
    <w:p w:rsidR="00D46B72" w:rsidRPr="00235676" w:rsidRDefault="00D46B72" w:rsidP="00D46B72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1055" w:hanging="567"/>
        <w:contextualSpacing/>
        <w:jc w:val="both"/>
      </w:pPr>
      <w:r w:rsidRPr="00235676">
        <w:rPr>
          <w:b/>
          <w:u w:val="single"/>
        </w:rPr>
        <w:t>Для детей, родители которых работают в государственных и муниципальных учреждениях</w:t>
      </w:r>
      <w:r w:rsidRPr="00235676">
        <w:t xml:space="preserve"> – справка с места работы родителя (оригинал).</w:t>
      </w:r>
    </w:p>
    <w:p w:rsidR="00D46B72" w:rsidRPr="00235676" w:rsidRDefault="00D46B72" w:rsidP="00D46B72">
      <w:pPr>
        <w:autoSpaceDE w:val="0"/>
        <w:autoSpaceDN w:val="0"/>
        <w:adjustRightInd w:val="0"/>
        <w:ind w:left="720" w:hanging="515"/>
        <w:contextualSpacing/>
        <w:rPr>
          <w:rFonts w:eastAsiaTheme="minorHAnsi"/>
          <w:b/>
          <w:iCs/>
          <w:u w:val="single"/>
          <w:lang w:eastAsia="en-US"/>
        </w:rPr>
      </w:pPr>
    </w:p>
    <w:p w:rsidR="00EB1646" w:rsidRPr="00235676" w:rsidRDefault="00EB1646" w:rsidP="00625C04">
      <w:pPr>
        <w:ind w:firstLine="708"/>
        <w:jc w:val="both"/>
      </w:pPr>
    </w:p>
    <w:p w:rsidR="00625C04" w:rsidRPr="00235676" w:rsidRDefault="00625C04" w:rsidP="006E12AD">
      <w:pPr>
        <w:ind w:firstLine="708"/>
        <w:jc w:val="both"/>
      </w:pPr>
      <w:r w:rsidRPr="00235676">
        <w:t xml:space="preserve"> </w:t>
      </w:r>
      <w:r w:rsidR="006E12AD" w:rsidRPr="00235676">
        <w:t>ВНИМАНИЕ</w:t>
      </w:r>
    </w:p>
    <w:p w:rsidR="00625C04" w:rsidRPr="00235676" w:rsidRDefault="00625C04" w:rsidP="00625C04">
      <w:pPr>
        <w:ind w:firstLine="708"/>
        <w:jc w:val="both"/>
        <w:rPr>
          <w:b/>
          <w:u w:val="single"/>
        </w:rPr>
      </w:pPr>
      <w:r w:rsidRPr="00235676">
        <w:t xml:space="preserve">Реестр заявлений формируется по дате и времени регистрации заявления в единой учетной системе. </w:t>
      </w:r>
      <w:r w:rsidRPr="00235676">
        <w:rPr>
          <w:b/>
          <w:u w:val="single"/>
        </w:rPr>
        <w:t>Ни один из способов подачи заявления не пользуется приоритетом при принятии решения о выделении путевки!</w:t>
      </w:r>
    </w:p>
    <w:p w:rsidR="00625C04" w:rsidRPr="00235676" w:rsidRDefault="00625C04" w:rsidP="00625C04">
      <w:pPr>
        <w:jc w:val="both"/>
        <w:rPr>
          <w:b/>
        </w:rPr>
      </w:pPr>
    </w:p>
    <w:p w:rsidR="00CE7DE9" w:rsidRPr="00235676" w:rsidRDefault="00CE7DE9" w:rsidP="00625C04">
      <w:pPr>
        <w:jc w:val="both"/>
        <w:rPr>
          <w:b/>
        </w:rPr>
      </w:pPr>
    </w:p>
    <w:p w:rsidR="00625C04" w:rsidRPr="00235676" w:rsidRDefault="00CE7DE9" w:rsidP="00625C04">
      <w:pPr>
        <w:jc w:val="both"/>
        <w:rPr>
          <w:b/>
        </w:rPr>
      </w:pPr>
      <w:r w:rsidRPr="00235676">
        <w:rPr>
          <w:b/>
        </w:rPr>
        <w:t xml:space="preserve"> 4. Заполняем заявку и отчет </w:t>
      </w:r>
      <w:r w:rsidR="001F409A" w:rsidRPr="00235676">
        <w:rPr>
          <w:b/>
        </w:rPr>
        <w:t xml:space="preserve">на бассейны </w:t>
      </w:r>
      <w:r w:rsidRPr="00235676">
        <w:rPr>
          <w:b/>
        </w:rPr>
        <w:t>по ссылкам.</w:t>
      </w:r>
    </w:p>
    <w:p w:rsidR="001F409A" w:rsidRPr="00235676" w:rsidRDefault="001F409A" w:rsidP="001F409A">
      <w:pPr>
        <w:spacing w:after="200" w:line="276" w:lineRule="auto"/>
        <w:rPr>
          <w:rFonts w:eastAsiaTheme="minorHAnsi"/>
          <w:lang w:eastAsia="en-US"/>
        </w:rPr>
      </w:pPr>
      <w:r w:rsidRPr="00235676">
        <w:rPr>
          <w:rFonts w:eastAsiaTheme="minorHAnsi"/>
          <w:lang w:eastAsia="en-US"/>
        </w:rPr>
        <w:t xml:space="preserve">Заявка на бассейн – АПРЕЛЬ </w:t>
      </w:r>
      <w:hyperlink r:id="rId6" w:history="1">
        <w:r w:rsidRPr="00235676">
          <w:rPr>
            <w:rFonts w:eastAsiaTheme="minorHAnsi"/>
            <w:u w:val="single"/>
            <w:lang w:eastAsia="en-US"/>
          </w:rPr>
          <w:t>https://docs.google.com/spreadsheets/d/1t04DGi95ksKqDSiv86HbroOCqJiiRZaEfX3-12LtIIM/edit?usp=sharing</w:t>
        </w:r>
      </w:hyperlink>
    </w:p>
    <w:p w:rsidR="001F409A" w:rsidRPr="00235676" w:rsidRDefault="001F409A" w:rsidP="00625C04">
      <w:pPr>
        <w:jc w:val="both"/>
        <w:rPr>
          <w:b/>
        </w:rPr>
      </w:pPr>
      <w:r w:rsidRPr="00235676">
        <w:rPr>
          <w:b/>
        </w:rPr>
        <w:t>5. Предложения по акциям санатории Свердловской области</w:t>
      </w:r>
    </w:p>
    <w:p w:rsidR="001F409A" w:rsidRPr="00235676" w:rsidRDefault="001F409A" w:rsidP="00625C04">
      <w:pPr>
        <w:jc w:val="both"/>
        <w:rPr>
          <w:b/>
        </w:rPr>
      </w:pPr>
      <w:r w:rsidRPr="00235676">
        <w:rPr>
          <w:b/>
        </w:rPr>
        <w:t>6. Горящие туры</w:t>
      </w:r>
    </w:p>
    <w:p w:rsidR="001F409A" w:rsidRPr="00235676" w:rsidRDefault="001F409A" w:rsidP="00625C04">
      <w:pPr>
        <w:jc w:val="both"/>
        <w:rPr>
          <w:b/>
        </w:rPr>
      </w:pPr>
      <w:r w:rsidRPr="00235676">
        <w:rPr>
          <w:b/>
        </w:rPr>
        <w:t>7. Программа недели молодого специалиста</w:t>
      </w:r>
    </w:p>
    <w:sectPr w:rsidR="001F409A" w:rsidRPr="00235676" w:rsidSect="002A1C78">
      <w:pgSz w:w="11906" w:h="16838"/>
      <w:pgMar w:top="56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2A3"/>
    <w:multiLevelType w:val="hybridMultilevel"/>
    <w:tmpl w:val="9FA88964"/>
    <w:lvl w:ilvl="0" w:tplc="B0AE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D04A0"/>
    <w:multiLevelType w:val="hybridMultilevel"/>
    <w:tmpl w:val="8EA4AD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56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10780"/>
    <w:multiLevelType w:val="hybridMultilevel"/>
    <w:tmpl w:val="18D044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903E2B"/>
    <w:multiLevelType w:val="hybridMultilevel"/>
    <w:tmpl w:val="9642F036"/>
    <w:lvl w:ilvl="0" w:tplc="98022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C4DB4"/>
    <w:multiLevelType w:val="hybridMultilevel"/>
    <w:tmpl w:val="77E2971A"/>
    <w:lvl w:ilvl="0" w:tplc="B0AE7F64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>
    <w:nsid w:val="724E7450"/>
    <w:multiLevelType w:val="hybridMultilevel"/>
    <w:tmpl w:val="5DA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1B"/>
    <w:rsid w:val="000949BD"/>
    <w:rsid w:val="001F409A"/>
    <w:rsid w:val="00235676"/>
    <w:rsid w:val="004F0052"/>
    <w:rsid w:val="005D470B"/>
    <w:rsid w:val="00625C04"/>
    <w:rsid w:val="00672AC0"/>
    <w:rsid w:val="006B6D1B"/>
    <w:rsid w:val="006E12AD"/>
    <w:rsid w:val="00983A3E"/>
    <w:rsid w:val="00CE7DE9"/>
    <w:rsid w:val="00D46B72"/>
    <w:rsid w:val="00E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4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4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t04DGi95ksKqDSiv86HbroOCqJiiRZaEfX3-12LtIIM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2017-03-28T05:13:00Z</dcterms:created>
  <dcterms:modified xsi:type="dcterms:W3CDTF">2017-04-07T11:42:00Z</dcterms:modified>
</cp:coreProperties>
</file>